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558"/>
        <w:gridCol w:w="2160"/>
        <w:gridCol w:w="1661"/>
      </w:tblGrid>
      <w:tr w:rsidR="00F54611">
        <w:trPr>
          <w:trHeight w:val="575"/>
        </w:trPr>
        <w:tc>
          <w:tcPr>
            <w:tcW w:w="1063" w:type="dxa"/>
          </w:tcPr>
          <w:p w:rsidR="00F54611" w:rsidRDefault="00F54611">
            <w:pPr>
              <w:pStyle w:val="TableParagraph"/>
              <w:spacing w:line="263" w:lineRule="exact"/>
              <w:ind w:left="38"/>
              <w:jc w:val="left"/>
            </w:pPr>
            <w:r>
              <w:t>NUMERO</w:t>
            </w:r>
          </w:p>
        </w:tc>
        <w:tc>
          <w:tcPr>
            <w:tcW w:w="5558" w:type="dxa"/>
          </w:tcPr>
          <w:p w:rsidR="00F54611" w:rsidRDefault="00F54611" w:rsidP="00405701">
            <w:pPr>
              <w:pStyle w:val="TableParagraph"/>
              <w:spacing w:line="263" w:lineRule="exact"/>
              <w:ind w:left="38"/>
              <w:jc w:val="left"/>
            </w:pPr>
            <w:r>
              <w:t>PRESTAZIONI</w:t>
            </w:r>
            <w:r>
              <w:rPr>
                <w:spacing w:val="-1"/>
              </w:rPr>
              <w:t xml:space="preserve"> </w:t>
            </w:r>
            <w:r>
              <w:t>IN REGIME DI SSN</w:t>
            </w:r>
          </w:p>
          <w:p w:rsidR="00F54611" w:rsidRDefault="00F54611">
            <w:pPr>
              <w:pStyle w:val="TableParagraph"/>
              <w:spacing w:before="22" w:line="240" w:lineRule="auto"/>
              <w:ind w:left="38"/>
              <w:jc w:val="left"/>
            </w:pPr>
          </w:p>
        </w:tc>
        <w:tc>
          <w:tcPr>
            <w:tcW w:w="2160" w:type="dxa"/>
          </w:tcPr>
          <w:p w:rsidR="00F54611" w:rsidRDefault="00F54611">
            <w:pPr>
              <w:pStyle w:val="TableParagraph"/>
              <w:spacing w:line="263" w:lineRule="exact"/>
              <w:ind w:left="38"/>
              <w:jc w:val="left"/>
            </w:pPr>
            <w:r>
              <w:t>EROGATI</w:t>
            </w:r>
            <w:r>
              <w:rPr>
                <w:spacing w:val="2"/>
              </w:rPr>
              <w:t xml:space="preserve"> </w:t>
            </w:r>
            <w:r>
              <w:t>NEI</w:t>
            </w:r>
            <w:r>
              <w:rPr>
                <w:spacing w:val="2"/>
              </w:rPr>
              <w:t xml:space="preserve"> </w:t>
            </w:r>
            <w:r>
              <w:t>TEMPI</w:t>
            </w:r>
          </w:p>
          <w:p w:rsidR="00F54611" w:rsidRDefault="00F54611">
            <w:pPr>
              <w:pStyle w:val="TableParagraph"/>
              <w:spacing w:before="22" w:line="240" w:lineRule="auto"/>
              <w:ind w:left="38"/>
              <w:jc w:val="left"/>
            </w:pPr>
            <w:r>
              <w:t>PREVISTI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spacing w:line="263" w:lineRule="exact"/>
              <w:ind w:left="38"/>
              <w:jc w:val="left"/>
            </w:pPr>
            <w:proofErr w:type="gramStart"/>
            <w:r>
              <w:t>PERC.%</w:t>
            </w:r>
            <w:proofErr w:type="gramEnd"/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1</w:t>
            </w:r>
          </w:p>
        </w:tc>
        <w:tc>
          <w:tcPr>
            <w:tcW w:w="5558" w:type="dxa"/>
          </w:tcPr>
          <w:p w:rsidR="00F54611" w:rsidRDefault="00F54611" w:rsidP="00405701">
            <w:pPr>
              <w:pStyle w:val="TableParagraph"/>
              <w:ind w:left="38"/>
              <w:jc w:val="left"/>
            </w:pPr>
            <w:r>
              <w:t>TAC</w:t>
            </w:r>
          </w:p>
        </w:tc>
        <w:tc>
          <w:tcPr>
            <w:tcW w:w="2160" w:type="dxa"/>
          </w:tcPr>
          <w:p w:rsidR="00F54611" w:rsidRDefault="00606280" w:rsidP="00753F2E">
            <w:pPr>
              <w:pStyle w:val="TableParagraph"/>
              <w:ind w:right="19"/>
            </w:pPr>
            <w:r>
              <w:t>15/20</w:t>
            </w:r>
            <w:r w:rsidR="00F54611">
              <w:t xml:space="preserve">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2</w:t>
            </w:r>
          </w:p>
        </w:tc>
        <w:tc>
          <w:tcPr>
            <w:tcW w:w="5558" w:type="dxa"/>
          </w:tcPr>
          <w:p w:rsidR="00F54611" w:rsidRDefault="00F54611">
            <w:pPr>
              <w:pStyle w:val="TableParagraph"/>
              <w:ind w:left="38"/>
              <w:jc w:val="left"/>
            </w:pPr>
            <w:r>
              <w:t>RISONANZA</w:t>
            </w:r>
          </w:p>
        </w:tc>
        <w:tc>
          <w:tcPr>
            <w:tcW w:w="2160" w:type="dxa"/>
          </w:tcPr>
          <w:p w:rsidR="00F54611" w:rsidRDefault="00F54611">
            <w:pPr>
              <w:pStyle w:val="TableParagraph"/>
              <w:ind w:right="19"/>
            </w:pPr>
            <w:r>
              <w:t>30</w:t>
            </w:r>
            <w:r w:rsidR="00606280">
              <w:t>/45</w:t>
            </w:r>
            <w:r>
              <w:t xml:space="preserve">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3</w:t>
            </w:r>
          </w:p>
        </w:tc>
        <w:tc>
          <w:tcPr>
            <w:tcW w:w="5558" w:type="dxa"/>
          </w:tcPr>
          <w:p w:rsidR="00F54611" w:rsidRDefault="00F54611">
            <w:pPr>
              <w:pStyle w:val="TableParagraph"/>
              <w:ind w:left="38"/>
              <w:jc w:val="left"/>
            </w:pPr>
            <w:r>
              <w:t>RADIOLOGIA TRADIZIONALE</w:t>
            </w:r>
          </w:p>
        </w:tc>
        <w:tc>
          <w:tcPr>
            <w:tcW w:w="2160" w:type="dxa"/>
          </w:tcPr>
          <w:p w:rsidR="00F54611" w:rsidRDefault="00606280">
            <w:pPr>
              <w:pStyle w:val="TableParagraph"/>
              <w:ind w:right="19"/>
            </w:pPr>
            <w:r>
              <w:t xml:space="preserve">7/10 </w:t>
            </w:r>
            <w:r w:rsidR="00F54611">
              <w:t>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4</w:t>
            </w:r>
          </w:p>
        </w:tc>
        <w:tc>
          <w:tcPr>
            <w:tcW w:w="5558" w:type="dxa"/>
          </w:tcPr>
          <w:p w:rsidR="00F54611" w:rsidRDefault="00F54611">
            <w:pPr>
              <w:pStyle w:val="TableParagraph"/>
              <w:ind w:left="38"/>
              <w:jc w:val="left"/>
            </w:pPr>
            <w:r>
              <w:t>CARDIOLOGIA</w:t>
            </w:r>
          </w:p>
        </w:tc>
        <w:tc>
          <w:tcPr>
            <w:tcW w:w="2160" w:type="dxa"/>
          </w:tcPr>
          <w:p w:rsidR="00F54611" w:rsidRDefault="00F54611">
            <w:pPr>
              <w:pStyle w:val="TableParagraph"/>
              <w:ind w:right="19"/>
            </w:pPr>
            <w:r>
              <w:t>120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5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>DENSITOMETRIA OSSEA</w:t>
            </w:r>
          </w:p>
        </w:tc>
        <w:tc>
          <w:tcPr>
            <w:tcW w:w="2160" w:type="dxa"/>
          </w:tcPr>
          <w:p w:rsidR="00F54611" w:rsidRDefault="00606280">
            <w:pPr>
              <w:pStyle w:val="TableParagraph"/>
              <w:ind w:right="17"/>
            </w:pPr>
            <w:r>
              <w:t>7</w:t>
            </w:r>
            <w:r w:rsidR="00F54611">
              <w:t xml:space="preserve">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>
            <w:pPr>
              <w:pStyle w:val="TableParagraph"/>
              <w:ind w:right="17"/>
            </w:pPr>
            <w:r>
              <w:t>6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>ECOGRAFIA</w:t>
            </w:r>
          </w:p>
        </w:tc>
        <w:tc>
          <w:tcPr>
            <w:tcW w:w="2160" w:type="dxa"/>
          </w:tcPr>
          <w:p w:rsidR="00F54611" w:rsidRDefault="00606280">
            <w:pPr>
              <w:pStyle w:val="TableParagraph"/>
              <w:ind w:right="17"/>
            </w:pPr>
            <w:r>
              <w:t>15/20</w:t>
            </w:r>
            <w:bookmarkStart w:id="0" w:name="_GoBack"/>
            <w:bookmarkEnd w:id="0"/>
            <w:r w:rsidR="00F54611">
              <w:t xml:space="preserve">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 w:rsidP="00F54611">
            <w:pPr>
              <w:pStyle w:val="TableParagraph"/>
              <w:ind w:right="17"/>
              <w:jc w:val="left"/>
            </w:pPr>
            <w:r>
              <w:t>NUMERO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 xml:space="preserve">RICOVERI </w:t>
            </w:r>
          </w:p>
          <w:p w:rsidR="00F54611" w:rsidRDefault="00F54611" w:rsidP="00753F2E">
            <w:pPr>
              <w:pStyle w:val="TableParagraph"/>
              <w:jc w:val="left"/>
            </w:pPr>
          </w:p>
          <w:p w:rsidR="00F54611" w:rsidRDefault="00F54611" w:rsidP="00753F2E">
            <w:pPr>
              <w:pStyle w:val="TableParagraph"/>
              <w:jc w:val="left"/>
            </w:pPr>
          </w:p>
        </w:tc>
        <w:tc>
          <w:tcPr>
            <w:tcW w:w="2160" w:type="dxa"/>
          </w:tcPr>
          <w:p w:rsidR="00F54611" w:rsidRDefault="00F54611">
            <w:pPr>
              <w:pStyle w:val="TableParagraph"/>
              <w:ind w:right="17"/>
            </w:pPr>
            <w:r>
              <w:t>EROGATI NEI TEMPI PREVISTI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F54611" w:rsidP="00F54611">
            <w:pPr>
              <w:pStyle w:val="TableParagraph"/>
              <w:ind w:right="17"/>
              <w:jc w:val="left"/>
            </w:pPr>
            <w:r>
              <w:t xml:space="preserve">                  1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>MEDICINA</w:t>
            </w:r>
          </w:p>
        </w:tc>
        <w:tc>
          <w:tcPr>
            <w:tcW w:w="2160" w:type="dxa"/>
          </w:tcPr>
          <w:p w:rsidR="00F54611" w:rsidRDefault="004B7140">
            <w:pPr>
              <w:pStyle w:val="TableParagraph"/>
              <w:ind w:right="17"/>
            </w:pPr>
            <w:r>
              <w:t>3- 6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4B7140">
        <w:trPr>
          <w:trHeight w:val="270"/>
        </w:trPr>
        <w:tc>
          <w:tcPr>
            <w:tcW w:w="1063" w:type="dxa"/>
          </w:tcPr>
          <w:p w:rsidR="004B7140" w:rsidRDefault="004B7140" w:rsidP="004B7140">
            <w:pPr>
              <w:pStyle w:val="TableParagraph"/>
              <w:tabs>
                <w:tab w:val="left" w:pos="960"/>
              </w:tabs>
              <w:ind w:right="17"/>
              <w:jc w:val="left"/>
            </w:pPr>
            <w:r>
              <w:t xml:space="preserve">                  2          </w:t>
            </w:r>
          </w:p>
        </w:tc>
        <w:tc>
          <w:tcPr>
            <w:tcW w:w="5558" w:type="dxa"/>
          </w:tcPr>
          <w:p w:rsidR="004B7140" w:rsidRDefault="004B7140" w:rsidP="00753F2E">
            <w:pPr>
              <w:pStyle w:val="TableParagraph"/>
              <w:jc w:val="left"/>
            </w:pPr>
            <w:r>
              <w:t xml:space="preserve">LUNGODEGENZA </w:t>
            </w:r>
          </w:p>
        </w:tc>
        <w:tc>
          <w:tcPr>
            <w:tcW w:w="2160" w:type="dxa"/>
          </w:tcPr>
          <w:p w:rsidR="004B7140" w:rsidRDefault="004B7140">
            <w:pPr>
              <w:pStyle w:val="TableParagraph"/>
              <w:ind w:right="17"/>
            </w:pPr>
            <w:r>
              <w:t>3-6 giorni</w:t>
            </w:r>
          </w:p>
        </w:tc>
        <w:tc>
          <w:tcPr>
            <w:tcW w:w="1661" w:type="dxa"/>
          </w:tcPr>
          <w:p w:rsidR="004B7140" w:rsidRDefault="004B7140">
            <w:pPr>
              <w:pStyle w:val="TableParagraph"/>
              <w:ind w:right="19"/>
            </w:pP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4B7140" w:rsidP="00F54611">
            <w:pPr>
              <w:pStyle w:val="TableParagraph"/>
              <w:ind w:right="17"/>
              <w:jc w:val="left"/>
            </w:pPr>
            <w:r>
              <w:t xml:space="preserve">                  3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>OSTETRICIA E GINECOLOGIA</w:t>
            </w:r>
          </w:p>
        </w:tc>
        <w:tc>
          <w:tcPr>
            <w:tcW w:w="2160" w:type="dxa"/>
          </w:tcPr>
          <w:p w:rsidR="00F54611" w:rsidRDefault="004B7140">
            <w:pPr>
              <w:pStyle w:val="TableParagraph"/>
              <w:ind w:right="17"/>
            </w:pPr>
            <w:r>
              <w:t>26-30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  <w:tr w:rsidR="00F54611">
        <w:trPr>
          <w:trHeight w:val="270"/>
        </w:trPr>
        <w:tc>
          <w:tcPr>
            <w:tcW w:w="1063" w:type="dxa"/>
          </w:tcPr>
          <w:p w:rsidR="00F54611" w:rsidRDefault="004B7140" w:rsidP="00F54611">
            <w:pPr>
              <w:pStyle w:val="TableParagraph"/>
              <w:ind w:right="17"/>
              <w:jc w:val="left"/>
            </w:pPr>
            <w:r>
              <w:t xml:space="preserve">                 4</w:t>
            </w:r>
          </w:p>
        </w:tc>
        <w:tc>
          <w:tcPr>
            <w:tcW w:w="5558" w:type="dxa"/>
          </w:tcPr>
          <w:p w:rsidR="00F54611" w:rsidRDefault="00F54611" w:rsidP="00753F2E">
            <w:pPr>
              <w:pStyle w:val="TableParagraph"/>
              <w:jc w:val="left"/>
            </w:pPr>
            <w:r>
              <w:t>CHIRURGIA GENERALE</w:t>
            </w:r>
          </w:p>
        </w:tc>
        <w:tc>
          <w:tcPr>
            <w:tcW w:w="2160" w:type="dxa"/>
          </w:tcPr>
          <w:p w:rsidR="00F54611" w:rsidRDefault="004B7140">
            <w:pPr>
              <w:pStyle w:val="TableParagraph"/>
              <w:ind w:right="17"/>
            </w:pPr>
            <w:r>
              <w:t>26-30 giorni</w:t>
            </w:r>
          </w:p>
        </w:tc>
        <w:tc>
          <w:tcPr>
            <w:tcW w:w="1661" w:type="dxa"/>
          </w:tcPr>
          <w:p w:rsidR="00F54611" w:rsidRDefault="00F54611">
            <w:pPr>
              <w:pStyle w:val="TableParagraph"/>
              <w:ind w:right="19"/>
            </w:pPr>
            <w:r>
              <w:t>100</w:t>
            </w:r>
          </w:p>
        </w:tc>
      </w:tr>
    </w:tbl>
    <w:p w:rsidR="00CB183C" w:rsidRDefault="00CB183C"/>
    <w:sectPr w:rsidR="00CB183C" w:rsidSect="00F51C68">
      <w:type w:val="continuous"/>
      <w:pgSz w:w="16840" w:h="11910" w:orient="landscape"/>
      <w:pgMar w:top="108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8"/>
    <w:rsid w:val="000473A6"/>
    <w:rsid w:val="000F10FE"/>
    <w:rsid w:val="00405701"/>
    <w:rsid w:val="00430DCF"/>
    <w:rsid w:val="004B7140"/>
    <w:rsid w:val="00606280"/>
    <w:rsid w:val="00753F2E"/>
    <w:rsid w:val="00907F5F"/>
    <w:rsid w:val="00CB183C"/>
    <w:rsid w:val="00EE0096"/>
    <w:rsid w:val="00F51C68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849A-590F-4018-9F26-31F6797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1C6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51C68"/>
  </w:style>
  <w:style w:type="paragraph" w:customStyle="1" w:styleId="TableParagraph">
    <w:name w:val="Table Paragraph"/>
    <w:basedOn w:val="Normale"/>
    <w:uiPriority w:val="1"/>
    <w:qFormat/>
    <w:rsid w:val="00F51C68"/>
    <w:pPr>
      <w:spacing w:line="250" w:lineRule="exact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28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tempi_attesa_ricoveri 2020.xlsx</vt:lpstr>
    </vt:vector>
  </TitlesOfParts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tempi_attesa_ricoveri 2020.xlsx</dc:title>
  <dc:creator>piccinno</dc:creator>
  <cp:lastModifiedBy>Ida Triolo</cp:lastModifiedBy>
  <cp:revision>3</cp:revision>
  <cp:lastPrinted>2021-05-27T11:50:00Z</cp:lastPrinted>
  <dcterms:created xsi:type="dcterms:W3CDTF">2021-05-12T07:15:00Z</dcterms:created>
  <dcterms:modified xsi:type="dcterms:W3CDTF">2021-05-27T12:36:00Z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2021-05-05T00:00:00Z</vt:filetime>
  </property>
</Properties>
</file>